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0CC" w:rsidRDefault="00DC30CC" w:rsidP="00DC30C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C30CC" w:rsidRDefault="00DC30CC">
      <w:pPr>
        <w:pStyle w:val="Nadpis1"/>
      </w:pPr>
    </w:p>
    <w:p w:rsidR="00DC30CC" w:rsidRDefault="00DC30CC">
      <w:pPr>
        <w:pStyle w:val="Nadpis1"/>
      </w:pPr>
    </w:p>
    <w:p w:rsidR="00996942" w:rsidRDefault="00A778AD">
      <w:pPr>
        <w:pStyle w:val="Nadpis1"/>
      </w:pPr>
      <w:r>
        <w:t>7</w:t>
      </w:r>
      <w:r w:rsidR="001F2959">
        <w:t>9</w:t>
      </w:r>
      <w:r w:rsidR="00996942">
        <w:t>/0</w:t>
      </w:r>
      <w:r w:rsidR="001F2959">
        <w:t>9</w:t>
      </w:r>
      <w:r w:rsidR="00996942">
        <w:t xml:space="preserve"> finanční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78AD" w:rsidRPr="00E14EF2" w:rsidRDefault="00996942" w:rsidP="00996942">
      <w:pPr>
        <w:numPr>
          <w:ilvl w:val="0"/>
          <w:numId w:val="3"/>
        </w:numPr>
      </w:pPr>
      <w:r w:rsidRPr="00E14EF2">
        <w:t xml:space="preserve">Rozpočtová opatření  č. </w:t>
      </w:r>
      <w:r w:rsidR="00E14EF2" w:rsidRPr="00E14EF2">
        <w:t>5</w:t>
      </w:r>
      <w:r w:rsidR="006F4D37">
        <w:t xml:space="preserve">6 - </w:t>
      </w:r>
      <w:r w:rsidR="00E13CD5">
        <w:t>6</w:t>
      </w:r>
      <w:r w:rsidR="00113528">
        <w:t>6</w:t>
      </w:r>
    </w:p>
    <w:p w:rsidR="00996942" w:rsidRDefault="00996942"/>
    <w:p w:rsidR="00996942" w:rsidRDefault="00996942"/>
    <w:p w:rsidR="00996942" w:rsidRDefault="00996942"/>
    <w:p w:rsidR="00996942" w:rsidRDefault="00996942"/>
    <w:p w:rsidR="00E14EF2" w:rsidRDefault="00996942">
      <w:r>
        <w:t> </w:t>
      </w:r>
    </w:p>
    <w:p w:rsidR="00E14EF2" w:rsidRDefault="00E14EF2"/>
    <w:p w:rsidR="00E14EF2" w:rsidRDefault="00E14EF2"/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F4D37">
        <w:t>28</w:t>
      </w:r>
      <w:r>
        <w:t xml:space="preserve">. </w:t>
      </w:r>
      <w:r w:rsidR="00E14EF2">
        <w:t>června</w:t>
      </w:r>
      <w:r>
        <w:t xml:space="preserve"> 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996942" w:rsidRDefault="00996942"/>
    <w:p w:rsidR="00996942" w:rsidRDefault="00996942">
      <w:pPr>
        <w:pStyle w:val="Nadpis2"/>
      </w:pPr>
      <w:r>
        <w:lastRenderedPageBreak/>
        <w:t xml:space="preserve">1)  Rozpočtová opatření č. </w:t>
      </w:r>
      <w:r w:rsidR="00E14EF2">
        <w:t>5</w:t>
      </w:r>
      <w:r w:rsidR="00FA6E40">
        <w:t>6</w:t>
      </w:r>
      <w:r>
        <w:t xml:space="preserve"> - </w:t>
      </w:r>
      <w:r w:rsidR="00E13CD5">
        <w:t>6</w:t>
      </w:r>
      <w:r w:rsidR="00113528">
        <w:t>6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A14D2E" w:rsidRDefault="00A14D2E" w:rsidP="00A14D2E">
      <w:pPr>
        <w:pStyle w:val="Zkladntext2"/>
      </w:pPr>
      <w:r>
        <w:t xml:space="preserve">RO  č. </w:t>
      </w:r>
      <w:r w:rsidR="0002326E">
        <w:t>5</w:t>
      </w:r>
      <w:r w:rsidR="00EE0726">
        <w:t>6</w:t>
      </w:r>
      <w:r>
        <w:t xml:space="preserve">  ve výši  </w:t>
      </w:r>
      <w:r w:rsidR="00EE0726">
        <w:t>50</w:t>
      </w:r>
      <w:r w:rsidR="007E64A8">
        <w:t>.</w:t>
      </w:r>
      <w:r w:rsidR="00EE0726">
        <w:t>0</w:t>
      </w:r>
      <w:r w:rsidRPr="00A14D2E">
        <w:t>00 Kč</w:t>
      </w:r>
    </w:p>
    <w:p w:rsidR="0088317A" w:rsidRDefault="0088317A" w:rsidP="0088317A">
      <w:pPr>
        <w:widowControl w:val="0"/>
        <w:autoSpaceDE w:val="0"/>
        <w:autoSpaceDN w:val="0"/>
        <w:adjustRightInd w:val="0"/>
        <w:jc w:val="both"/>
      </w:pPr>
      <w:r>
        <w:t>Průtoková neinvestiční účelová dotace z Jihočeského kraje pro příspěvkovou organizaci Městsk</w:t>
      </w:r>
      <w:r w:rsidR="00991382">
        <w:t xml:space="preserve">ý ústav sociálních služeb Strakonice </w:t>
      </w:r>
      <w:r>
        <w:t>za účelem zajištění projektu „</w:t>
      </w:r>
      <w:r w:rsidR="00991382">
        <w:t>Obnova počítačového vybavení pro pečovatelskou službu</w:t>
      </w:r>
      <w:r>
        <w:t>“.</w:t>
      </w:r>
    </w:p>
    <w:p w:rsidR="0088317A" w:rsidRDefault="0088317A" w:rsidP="0088317A">
      <w:r>
        <w:t>Rozpočtová skladba:</w:t>
      </w:r>
      <w:r>
        <w:tab/>
        <w:t>příjmy:</w:t>
      </w:r>
      <w:r>
        <w:tab/>
      </w:r>
      <w:r>
        <w:tab/>
        <w:t>1</w:t>
      </w:r>
      <w:r w:rsidR="00991382">
        <w:t>230</w:t>
      </w:r>
      <w:r>
        <w:t xml:space="preserve"> – 0000 – 4122 – ÚZ 4</w:t>
      </w:r>
      <w:r w:rsidR="00991382">
        <w:t>12</w:t>
      </w:r>
    </w:p>
    <w:p w:rsidR="0088317A" w:rsidRDefault="0088317A" w:rsidP="0088317A">
      <w:r>
        <w:tab/>
      </w:r>
      <w:r>
        <w:tab/>
      </w:r>
      <w:r>
        <w:tab/>
        <w:t>výdaje:</w:t>
      </w:r>
      <w:r>
        <w:tab/>
      </w:r>
      <w:r>
        <w:tab/>
        <w:t>1</w:t>
      </w:r>
      <w:r w:rsidR="00991382">
        <w:t>230</w:t>
      </w:r>
      <w:r>
        <w:t xml:space="preserve"> – </w:t>
      </w:r>
      <w:r w:rsidR="00991382">
        <w:t>4351</w:t>
      </w:r>
      <w:r>
        <w:t xml:space="preserve"> – 5336 – ÚZ 4</w:t>
      </w:r>
      <w:r w:rsidR="00991382">
        <w:t>12</w:t>
      </w:r>
    </w:p>
    <w:p w:rsidR="00991382" w:rsidRDefault="00991382" w:rsidP="0088317A"/>
    <w:p w:rsidR="00991382" w:rsidRDefault="00991382" w:rsidP="00991382">
      <w:pPr>
        <w:pStyle w:val="Zkladntext2"/>
      </w:pPr>
      <w:r>
        <w:t>RO  č. 57  ve výši  30</w:t>
      </w:r>
      <w:r w:rsidR="007E64A8">
        <w:t>.</w:t>
      </w:r>
      <w:r>
        <w:t>0</w:t>
      </w:r>
      <w:r w:rsidRPr="00A14D2E">
        <w:t>00 Kč</w:t>
      </w:r>
    </w:p>
    <w:p w:rsidR="00991382" w:rsidRDefault="00991382" w:rsidP="00991382">
      <w:pPr>
        <w:widowControl w:val="0"/>
        <w:autoSpaceDE w:val="0"/>
        <w:autoSpaceDN w:val="0"/>
        <w:adjustRightInd w:val="0"/>
        <w:jc w:val="both"/>
      </w:pPr>
      <w:r>
        <w:t>Neinvestiční účelová dotace z Jihočeského kraje v rámci dotačního programu Podpora cestovního ruchu  za účelem zajištění projektu „Informační trhací mapa“.</w:t>
      </w:r>
      <w:r w:rsidR="004B4CFA">
        <w:t xml:space="preserve"> Projekt bude spolufinancován z rozpočtu odboru ŠCR</w:t>
      </w:r>
      <w:r w:rsidR="00CB19D5">
        <w:t>:</w:t>
      </w:r>
      <w:r w:rsidR="004B4CFA">
        <w:t xml:space="preserve"> 203 – 3399 – </w:t>
      </w:r>
      <w:proofErr w:type="spellStart"/>
      <w:r w:rsidR="004B4CFA">
        <w:t>xxxx</w:t>
      </w:r>
      <w:proofErr w:type="spellEnd"/>
      <w:r w:rsidR="004B4CFA">
        <w:t xml:space="preserve"> (dojde k přesunu z paragrafu 3399 na paragraf 2143).</w:t>
      </w:r>
    </w:p>
    <w:p w:rsidR="00991382" w:rsidRDefault="00991382" w:rsidP="00991382">
      <w:r>
        <w:t>Rozpočtová skladba:</w:t>
      </w:r>
      <w:r>
        <w:tab/>
        <w:t>příjmy:</w:t>
      </w:r>
      <w:r>
        <w:tab/>
      </w:r>
      <w:r>
        <w:tab/>
        <w:t xml:space="preserve">  203 – 0000 – 4122 – ÚZ 433</w:t>
      </w:r>
    </w:p>
    <w:p w:rsidR="00991382" w:rsidRDefault="00991382" w:rsidP="00991382">
      <w:r>
        <w:tab/>
      </w:r>
      <w:r>
        <w:tab/>
      </w:r>
      <w:r>
        <w:tab/>
        <w:t>výdaje:</w:t>
      </w:r>
      <w:r>
        <w:tab/>
      </w:r>
      <w:r>
        <w:tab/>
        <w:t xml:space="preserve">  203 – 2143 – </w:t>
      </w:r>
      <w:r w:rsidR="004B4CFA">
        <w:t>5xxx</w:t>
      </w:r>
      <w:r>
        <w:t xml:space="preserve"> – ÚZ 433</w:t>
      </w:r>
    </w:p>
    <w:p w:rsidR="004B4CFA" w:rsidRDefault="004B4CFA" w:rsidP="00991382"/>
    <w:p w:rsidR="00C43599" w:rsidRDefault="00C43599" w:rsidP="00C43599">
      <w:pPr>
        <w:pStyle w:val="Zkladntext2"/>
      </w:pPr>
      <w:r>
        <w:t>RO  č. 58  ve výši  33</w:t>
      </w:r>
      <w:r w:rsidR="007E64A8">
        <w:t>.</w:t>
      </w:r>
      <w:r>
        <w:t>0</w:t>
      </w:r>
      <w:r w:rsidRPr="00A14D2E">
        <w:t>00 Kč</w:t>
      </w:r>
    </w:p>
    <w:p w:rsidR="00C43599" w:rsidRDefault="00C43599" w:rsidP="00C43599">
      <w:pPr>
        <w:widowControl w:val="0"/>
        <w:autoSpaceDE w:val="0"/>
        <w:autoSpaceDN w:val="0"/>
        <w:adjustRightInd w:val="0"/>
        <w:jc w:val="both"/>
      </w:pPr>
      <w:r>
        <w:t>Neinvestiční účelová dotace z Jihočeského kraje v rámci dotačního programu Podpora činnosti zařízení pečující o zvířata za účelem zajištění projektu „Oprava ocelových výběhů kotců pro psy“.</w:t>
      </w:r>
    </w:p>
    <w:p w:rsidR="00C43599" w:rsidRDefault="00C43599" w:rsidP="00C43599">
      <w:r>
        <w:t>Rozpočtová skladba:</w:t>
      </w:r>
      <w:r>
        <w:tab/>
        <w:t>příjmy:</w:t>
      </w:r>
      <w:r>
        <w:tab/>
      </w:r>
      <w:r>
        <w:tab/>
        <w:t xml:space="preserve">  403 – 0000 – 4122 – ÚZ 424</w:t>
      </w:r>
    </w:p>
    <w:p w:rsidR="00C43599" w:rsidRDefault="00C43599" w:rsidP="00C43599">
      <w:r>
        <w:tab/>
      </w:r>
      <w:r>
        <w:tab/>
      </w:r>
      <w:r>
        <w:tab/>
        <w:t>výdaje:</w:t>
      </w:r>
      <w:r>
        <w:tab/>
      </w:r>
      <w:r>
        <w:tab/>
        <w:t xml:space="preserve">  403 – 1014 – 5xxx – ÚZ 424</w:t>
      </w:r>
    </w:p>
    <w:p w:rsidR="00C43599" w:rsidRDefault="00C43599" w:rsidP="00991382"/>
    <w:p w:rsidR="00CB19D5" w:rsidRDefault="00CB19D5" w:rsidP="00CB19D5">
      <w:pPr>
        <w:pStyle w:val="Zkladntext2"/>
      </w:pPr>
      <w:r>
        <w:t>RO  č. 5</w:t>
      </w:r>
      <w:r w:rsidR="00C43599">
        <w:t>9</w:t>
      </w:r>
      <w:r>
        <w:t xml:space="preserve">  ve výši  15</w:t>
      </w:r>
      <w:r w:rsidR="007E64A8">
        <w:t>.</w:t>
      </w:r>
      <w:r>
        <w:t>0</w:t>
      </w:r>
      <w:r w:rsidRPr="00A14D2E">
        <w:t>00 Kč</w:t>
      </w:r>
    </w:p>
    <w:p w:rsidR="00CB19D5" w:rsidRDefault="00CB19D5" w:rsidP="00CB19D5">
      <w:pPr>
        <w:widowControl w:val="0"/>
        <w:autoSpaceDE w:val="0"/>
        <w:autoSpaceDN w:val="0"/>
        <w:adjustRightInd w:val="0"/>
        <w:jc w:val="both"/>
      </w:pPr>
      <w:r>
        <w:t xml:space="preserve">Neinvestiční účelová dotace z Jihočeského kraje v rámci dotačního programu Kulturní dědictví – Drobná sakrální architektura za účelem zajištění projektu „Figurální náhrobek se sochou ženy s dítětem, </w:t>
      </w:r>
      <w:proofErr w:type="spellStart"/>
      <w:r>
        <w:t>parc.č</w:t>
      </w:r>
      <w:proofErr w:type="spellEnd"/>
      <w:r>
        <w:t xml:space="preserve">. 503,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Strakonice“. Projekt bude spolufinancován z rozpočtu majetkového odboru, 717 – 33</w:t>
      </w:r>
      <w:r w:rsidR="0004733A">
        <w:t>xx</w:t>
      </w:r>
      <w:r>
        <w:t xml:space="preserve"> – </w:t>
      </w:r>
      <w:r w:rsidR="0004733A">
        <w:t>5</w:t>
      </w:r>
      <w:r>
        <w:t>xxx</w:t>
      </w:r>
      <w:r w:rsidR="0004733A">
        <w:t>.</w:t>
      </w:r>
    </w:p>
    <w:p w:rsidR="00CB19D5" w:rsidRDefault="00CB19D5" w:rsidP="00CB19D5">
      <w:r>
        <w:t>Rozpočtová skladba:</w:t>
      </w:r>
      <w:r>
        <w:tab/>
        <w:t>příjmy:</w:t>
      </w:r>
      <w:r>
        <w:tab/>
      </w:r>
      <w:r>
        <w:tab/>
        <w:t xml:space="preserve">  </w:t>
      </w:r>
      <w:r w:rsidR="0004733A">
        <w:t>717</w:t>
      </w:r>
      <w:r>
        <w:t xml:space="preserve"> – 0000 – 4122 – ÚZ 4</w:t>
      </w:r>
      <w:r w:rsidR="0004733A">
        <w:t>57</w:t>
      </w:r>
    </w:p>
    <w:p w:rsidR="00CB19D5" w:rsidRDefault="00CB19D5" w:rsidP="00CB19D5">
      <w:r>
        <w:tab/>
      </w:r>
      <w:r>
        <w:tab/>
      </w:r>
      <w:r>
        <w:tab/>
        <w:t>výdaje:</w:t>
      </w:r>
      <w:r>
        <w:tab/>
      </w:r>
      <w:r>
        <w:tab/>
        <w:t xml:space="preserve">  </w:t>
      </w:r>
      <w:r w:rsidR="0004733A">
        <w:t>717</w:t>
      </w:r>
      <w:r>
        <w:t xml:space="preserve"> – </w:t>
      </w:r>
      <w:r w:rsidR="0004733A">
        <w:t>33xx</w:t>
      </w:r>
      <w:r>
        <w:t xml:space="preserve"> – 5xxx – ÚZ 4</w:t>
      </w:r>
      <w:r w:rsidR="0004733A">
        <w:t>57</w:t>
      </w:r>
    </w:p>
    <w:p w:rsidR="00D176DC" w:rsidRDefault="00D176DC" w:rsidP="001431B3"/>
    <w:p w:rsidR="00C43599" w:rsidRDefault="00C43599" w:rsidP="00C43599">
      <w:pPr>
        <w:pStyle w:val="Zkladntext2"/>
      </w:pPr>
      <w:r>
        <w:t xml:space="preserve">RO  č. </w:t>
      </w:r>
      <w:r w:rsidR="001F2959">
        <w:t>60</w:t>
      </w:r>
      <w:r>
        <w:t xml:space="preserve">  ve výši  </w:t>
      </w:r>
      <w:r w:rsidR="001F2959">
        <w:t>188.306</w:t>
      </w:r>
      <w:r w:rsidRPr="00A14D2E">
        <w:t xml:space="preserve"> Kč</w:t>
      </w:r>
    </w:p>
    <w:p w:rsidR="00C43599" w:rsidRDefault="004B6FFE" w:rsidP="00C43599">
      <w:pPr>
        <w:widowControl w:val="0"/>
        <w:autoSpaceDE w:val="0"/>
        <w:autoSpaceDN w:val="0"/>
        <w:adjustRightInd w:val="0"/>
        <w:jc w:val="both"/>
      </w:pPr>
      <w:r>
        <w:t>I</w:t>
      </w:r>
      <w:r w:rsidR="00C43599">
        <w:t xml:space="preserve">nvestiční účelová dotace z Jihočeského kraje v rámci dotačního programu </w:t>
      </w:r>
      <w:r>
        <w:t>Podpora zřízení bezpečnostních prvků na pozemních komunikacích na</w:t>
      </w:r>
      <w:r w:rsidR="00C43599">
        <w:t xml:space="preserve"> za účelem zajištění projektu „</w:t>
      </w:r>
      <w:r>
        <w:t xml:space="preserve">Výstavba světelného </w:t>
      </w:r>
      <w:r w:rsidR="007E64A8">
        <w:t>signalizačního zařízení a osvětlení přechodu Strakonice</w:t>
      </w:r>
      <w:r w:rsidR="00C43599">
        <w:t xml:space="preserve">“. </w:t>
      </w:r>
      <w:r w:rsidR="007E64A8">
        <w:t xml:space="preserve">Na projekt je již v rozpočtu schváleno spolufinancování ve výši 1.700.000 Kč, </w:t>
      </w:r>
      <w:proofErr w:type="spellStart"/>
      <w:r w:rsidR="007E64A8">
        <w:t>usn</w:t>
      </w:r>
      <w:proofErr w:type="spellEnd"/>
      <w:r w:rsidR="007E64A8">
        <w:t xml:space="preserve">. č. 552/ZM/2017 ze dne </w:t>
      </w:r>
      <w:proofErr w:type="gramStart"/>
      <w:r w:rsidR="007E64A8">
        <w:t>07.06.2017</w:t>
      </w:r>
      <w:proofErr w:type="gramEnd"/>
      <w:r w:rsidR="007E64A8">
        <w:t>.</w:t>
      </w:r>
    </w:p>
    <w:p w:rsidR="00C43599" w:rsidRDefault="00C43599" w:rsidP="00C43599">
      <w:r>
        <w:t>Rozpočtová skladba:</w:t>
      </w:r>
      <w:r>
        <w:tab/>
        <w:t>příjmy:</w:t>
      </w:r>
      <w:r>
        <w:tab/>
      </w:r>
      <w:r>
        <w:tab/>
        <w:t xml:space="preserve">  </w:t>
      </w:r>
      <w:r w:rsidR="001F2959">
        <w:t>792</w:t>
      </w:r>
      <w:r>
        <w:t xml:space="preserve"> – 0000 – 4</w:t>
      </w:r>
      <w:r w:rsidR="001F2959">
        <w:t>2</w:t>
      </w:r>
      <w:r>
        <w:t>22 – ÚZ 4</w:t>
      </w:r>
      <w:r w:rsidR="001F2959">
        <w:t>20</w:t>
      </w:r>
    </w:p>
    <w:p w:rsidR="00C43599" w:rsidRDefault="00C43599" w:rsidP="00C43599">
      <w:r>
        <w:tab/>
      </w:r>
      <w:r>
        <w:tab/>
      </w:r>
      <w:r>
        <w:tab/>
        <w:t>výdaje:</w:t>
      </w:r>
      <w:r>
        <w:tab/>
      </w:r>
      <w:r>
        <w:tab/>
        <w:t xml:space="preserve">  </w:t>
      </w:r>
      <w:r w:rsidR="001F2959">
        <w:t>792</w:t>
      </w:r>
      <w:r>
        <w:t xml:space="preserve"> – </w:t>
      </w:r>
      <w:r w:rsidR="001F2959">
        <w:t>2223</w:t>
      </w:r>
      <w:r>
        <w:t xml:space="preserve"> – </w:t>
      </w:r>
      <w:r w:rsidR="001F2959">
        <w:t>6</w:t>
      </w:r>
      <w:r>
        <w:t>xxx – ÚZ 4</w:t>
      </w:r>
      <w:r w:rsidR="001F2959">
        <w:t>20</w:t>
      </w:r>
    </w:p>
    <w:p w:rsidR="001F2959" w:rsidRDefault="001F2959" w:rsidP="00C43599"/>
    <w:p w:rsidR="001F2959" w:rsidRDefault="001F2959" w:rsidP="001F2959">
      <w:pPr>
        <w:pStyle w:val="Zkladntext2"/>
      </w:pPr>
      <w:r>
        <w:t>RO  č. 61  ve výši  150.000</w:t>
      </w:r>
      <w:r w:rsidRPr="00A14D2E">
        <w:t xml:space="preserve"> Kč</w:t>
      </w:r>
    </w:p>
    <w:p w:rsidR="00FA196B" w:rsidRDefault="001F2959" w:rsidP="00FA196B">
      <w:pPr>
        <w:widowControl w:val="0"/>
        <w:autoSpaceDE w:val="0"/>
        <w:autoSpaceDN w:val="0"/>
        <w:adjustRightInd w:val="0"/>
        <w:jc w:val="both"/>
      </w:pPr>
      <w:r>
        <w:t>Investiční účelová dotace z Jihočeského kraje v rámci dotačního programu Podpora školství za účelem zajištění projektu „ZŠ Dukelská bez bariér“. Projekt bude spolufinancován z rozpočtu majetkového odboru, 777 – 3</w:t>
      </w:r>
      <w:r w:rsidR="00FA196B">
        <w:t>11</w:t>
      </w:r>
      <w:r>
        <w:t>x – 5xxx</w:t>
      </w:r>
      <w:r w:rsidR="00031F74">
        <w:t xml:space="preserve"> </w:t>
      </w:r>
      <w:r w:rsidR="00FA196B">
        <w:t>(dojde k přesunu z organizace 777 na organizaci 776).</w:t>
      </w:r>
    </w:p>
    <w:p w:rsidR="001F2959" w:rsidRDefault="001F2959" w:rsidP="001F2959">
      <w:pPr>
        <w:widowControl w:val="0"/>
        <w:autoSpaceDE w:val="0"/>
        <w:autoSpaceDN w:val="0"/>
        <w:adjustRightInd w:val="0"/>
        <w:jc w:val="both"/>
      </w:pPr>
      <w:r>
        <w:t>.</w:t>
      </w:r>
    </w:p>
    <w:p w:rsidR="001F2959" w:rsidRDefault="001F2959" w:rsidP="001F2959">
      <w:r>
        <w:t>Rozpočtová skladba:</w:t>
      </w:r>
      <w:r>
        <w:tab/>
        <w:t>příjmy:</w:t>
      </w:r>
      <w:r>
        <w:tab/>
      </w:r>
      <w:r>
        <w:tab/>
        <w:t xml:space="preserve">  7</w:t>
      </w:r>
      <w:r w:rsidR="00FA196B">
        <w:t>76</w:t>
      </w:r>
      <w:r>
        <w:t xml:space="preserve"> – 0000 – 4222 – ÚZ 4</w:t>
      </w:r>
      <w:r w:rsidR="00FA196B">
        <w:t>14</w:t>
      </w:r>
    </w:p>
    <w:p w:rsidR="001F2959" w:rsidRDefault="001F2959" w:rsidP="001F2959">
      <w:r>
        <w:tab/>
      </w:r>
      <w:r>
        <w:tab/>
      </w:r>
      <w:r>
        <w:tab/>
        <w:t>výdaje:</w:t>
      </w:r>
      <w:r>
        <w:tab/>
      </w:r>
      <w:r>
        <w:tab/>
        <w:t xml:space="preserve">  7</w:t>
      </w:r>
      <w:r w:rsidR="00FA196B">
        <w:t>76</w:t>
      </w:r>
      <w:r>
        <w:t xml:space="preserve"> – </w:t>
      </w:r>
      <w:r w:rsidR="00FA196B">
        <w:t>3113</w:t>
      </w:r>
      <w:r>
        <w:t xml:space="preserve"> – 6xxx – ÚZ 4</w:t>
      </w:r>
      <w:r w:rsidR="00FA196B">
        <w:t>14</w:t>
      </w:r>
    </w:p>
    <w:p w:rsidR="00FA196B" w:rsidRDefault="00FA196B" w:rsidP="001F2959"/>
    <w:p w:rsidR="00DC30CC" w:rsidRDefault="00DC30CC" w:rsidP="00FA196B">
      <w:pPr>
        <w:pStyle w:val="Zkladntext2"/>
      </w:pPr>
    </w:p>
    <w:p w:rsidR="00FA196B" w:rsidRDefault="00FA196B" w:rsidP="00FA196B">
      <w:pPr>
        <w:pStyle w:val="Zkladntext2"/>
      </w:pPr>
      <w:r>
        <w:t>RO  č. 6</w:t>
      </w:r>
      <w:r w:rsidR="004A54CC">
        <w:t>2</w:t>
      </w:r>
      <w:r>
        <w:t xml:space="preserve">  ve výši  </w:t>
      </w:r>
      <w:r w:rsidR="004A54CC">
        <w:t>70.</w:t>
      </w:r>
      <w:r>
        <w:t>000</w:t>
      </w:r>
      <w:r w:rsidRPr="00A14D2E">
        <w:t xml:space="preserve"> Kč</w:t>
      </w:r>
    </w:p>
    <w:p w:rsidR="004A54CC" w:rsidRDefault="00FA196B" w:rsidP="00FA196B">
      <w:pPr>
        <w:widowControl w:val="0"/>
        <w:autoSpaceDE w:val="0"/>
        <w:autoSpaceDN w:val="0"/>
        <w:adjustRightInd w:val="0"/>
        <w:jc w:val="both"/>
      </w:pPr>
      <w:r>
        <w:t>Investiční účelová dotace z Jihočeského kraje v rámci dotačního programu Podpora školství za účelem zajištění projektu „</w:t>
      </w:r>
      <w:r w:rsidR="004A54CC">
        <w:t xml:space="preserve">Polytechnické vzdělávání dětí v MŠ Šumavská“. </w:t>
      </w:r>
      <w:r>
        <w:t xml:space="preserve">Projekt bude spolufinancován </w:t>
      </w:r>
      <w:r w:rsidR="004A54CC">
        <w:t xml:space="preserve">navýšením </w:t>
      </w:r>
      <w:r>
        <w:t>rozpočtu</w:t>
      </w:r>
      <w:r w:rsidR="004A54CC">
        <w:t xml:space="preserve"> odboru ŠCR, </w:t>
      </w:r>
      <w:proofErr w:type="gramStart"/>
      <w:r w:rsidR="004A54CC">
        <w:t>viz. následující</w:t>
      </w:r>
      <w:proofErr w:type="gramEnd"/>
      <w:r w:rsidR="004A54CC">
        <w:t xml:space="preserve"> RO č. 63.</w:t>
      </w:r>
    </w:p>
    <w:p w:rsidR="00FA196B" w:rsidRDefault="00FA196B" w:rsidP="00FA196B">
      <w:r>
        <w:t>Rozpočtová skladba:</w:t>
      </w:r>
      <w:r>
        <w:tab/>
        <w:t>příjmy:</w:t>
      </w:r>
      <w:r>
        <w:tab/>
      </w:r>
      <w:r>
        <w:tab/>
      </w:r>
      <w:r w:rsidR="0060158F">
        <w:t>1333</w:t>
      </w:r>
      <w:r>
        <w:t xml:space="preserve"> – 0000 – 4</w:t>
      </w:r>
      <w:r w:rsidR="0060158F">
        <w:t>1</w:t>
      </w:r>
      <w:r>
        <w:t>22 – ÚZ 414</w:t>
      </w:r>
    </w:p>
    <w:p w:rsidR="00FA196B" w:rsidRDefault="00FA196B" w:rsidP="00FA196B">
      <w:r>
        <w:tab/>
      </w:r>
      <w:r>
        <w:tab/>
      </w:r>
      <w:r>
        <w:tab/>
        <w:t>výdaje:</w:t>
      </w:r>
      <w:r>
        <w:tab/>
      </w:r>
      <w:r>
        <w:tab/>
      </w:r>
      <w:r w:rsidR="0060158F">
        <w:t>1333</w:t>
      </w:r>
      <w:r>
        <w:t xml:space="preserve"> – 311</w:t>
      </w:r>
      <w:r w:rsidR="0060158F">
        <w:t>1</w:t>
      </w:r>
      <w:r>
        <w:t xml:space="preserve"> – </w:t>
      </w:r>
      <w:r w:rsidR="0060158F">
        <w:t>5</w:t>
      </w:r>
      <w:r>
        <w:t>xxx – ÚZ 414</w:t>
      </w:r>
    </w:p>
    <w:p w:rsidR="0060158F" w:rsidRDefault="0060158F" w:rsidP="0060158F">
      <w:pPr>
        <w:pStyle w:val="Zkladntext2"/>
      </w:pPr>
      <w:r>
        <w:t xml:space="preserve">RO  č. 63  ve výši  </w:t>
      </w:r>
      <w:r w:rsidR="00B04140">
        <w:t>5</w:t>
      </w:r>
      <w:r>
        <w:t>0.000</w:t>
      </w:r>
      <w:r w:rsidRPr="00A14D2E">
        <w:t xml:space="preserve"> Kč</w:t>
      </w:r>
    </w:p>
    <w:p w:rsidR="007A0140" w:rsidRDefault="0060158F" w:rsidP="007A0140">
      <w:pPr>
        <w:widowControl w:val="0"/>
        <w:autoSpaceDE w:val="0"/>
        <w:autoSpaceDN w:val="0"/>
        <w:adjustRightInd w:val="0"/>
        <w:jc w:val="both"/>
      </w:pPr>
      <w:r>
        <w:t xml:space="preserve">Navýšení rozpočtu </w:t>
      </w:r>
      <w:r w:rsidR="00AA385B">
        <w:t xml:space="preserve">výdajů </w:t>
      </w:r>
      <w:r>
        <w:t>odboru ŠCR na zajištění spolufinancování města při realizaci projektu „Polytechnické vzdělávání dětí v MŠ Šumavská“. Na projekt město získalo dotaci ve výši 70.000 Kč (viz. RO č. 62).</w:t>
      </w:r>
      <w:r w:rsidR="007A0140">
        <w:t xml:space="preserve"> Rozpočtové opatření bude kryto vratkami příspěvkových organizací města do rozpočtu zřizovatele ve výši nedočerpaných účelových prostředků za rok</w:t>
      </w:r>
      <w:r w:rsidR="00AA385B">
        <w:t> </w:t>
      </w:r>
      <w:r w:rsidR="007A0140">
        <w:t>2016.</w:t>
      </w:r>
    </w:p>
    <w:p w:rsidR="0060158F" w:rsidRDefault="0060158F" w:rsidP="0060158F">
      <w:r>
        <w:t>Rozpočtová skladba:</w:t>
      </w:r>
      <w:r>
        <w:tab/>
        <w:t>příjmy:</w:t>
      </w:r>
      <w:r>
        <w:tab/>
      </w:r>
      <w:r>
        <w:tab/>
      </w:r>
      <w:proofErr w:type="spellStart"/>
      <w:r w:rsidR="00E13CD5">
        <w:t>xxxx</w:t>
      </w:r>
      <w:proofErr w:type="spellEnd"/>
      <w:r>
        <w:t xml:space="preserve"> – </w:t>
      </w:r>
      <w:proofErr w:type="spellStart"/>
      <w:r w:rsidR="00E13CD5">
        <w:t>xxxx</w:t>
      </w:r>
      <w:proofErr w:type="spellEnd"/>
      <w:r>
        <w:t xml:space="preserve"> – </w:t>
      </w:r>
      <w:r w:rsidR="00E13CD5">
        <w:t>2229</w:t>
      </w:r>
    </w:p>
    <w:p w:rsidR="0060158F" w:rsidRDefault="0060158F" w:rsidP="0060158F">
      <w:r>
        <w:tab/>
      </w:r>
      <w:r>
        <w:tab/>
      </w:r>
      <w:r>
        <w:tab/>
        <w:t>výdaje:</w:t>
      </w:r>
      <w:r>
        <w:tab/>
      </w:r>
      <w:r>
        <w:tab/>
        <w:t xml:space="preserve">1333 – 3111 – 5xxx </w:t>
      </w:r>
    </w:p>
    <w:p w:rsidR="00B04140" w:rsidRDefault="00B04140" w:rsidP="00B04140">
      <w:pPr>
        <w:pStyle w:val="Zkladntext2"/>
      </w:pPr>
      <w:r>
        <w:t>RO  č. 6</w:t>
      </w:r>
      <w:r w:rsidR="00AA385B">
        <w:t>4</w:t>
      </w:r>
      <w:r>
        <w:t xml:space="preserve">  ve výši  243.000</w:t>
      </w:r>
      <w:r w:rsidRPr="00A14D2E">
        <w:t xml:space="preserve"> Kč</w:t>
      </w:r>
    </w:p>
    <w:p w:rsidR="002061A7" w:rsidRDefault="00B04140" w:rsidP="00B04140">
      <w:pPr>
        <w:widowControl w:val="0"/>
        <w:autoSpaceDE w:val="0"/>
        <w:autoSpaceDN w:val="0"/>
        <w:adjustRightInd w:val="0"/>
        <w:jc w:val="both"/>
      </w:pPr>
      <w:r>
        <w:t>Navýšení rozpočtu</w:t>
      </w:r>
      <w:r w:rsidR="001E6170">
        <w:t xml:space="preserve"> výdajů</w:t>
      </w:r>
      <w:r>
        <w:t xml:space="preserve"> </w:t>
      </w:r>
      <w:r w:rsidR="00DB7653">
        <w:t xml:space="preserve">majetkového odboru na položce kapličky na spolufinancování projektů, na které město získalo dotaci: </w:t>
      </w:r>
      <w:r w:rsidR="00DB7653">
        <w:rPr>
          <w:rFonts w:eastAsia="Calibri"/>
        </w:rPr>
        <w:t xml:space="preserve">„Oprava Božích muk ve Starém </w:t>
      </w:r>
      <w:proofErr w:type="spellStart"/>
      <w:r w:rsidR="00DB7653">
        <w:rPr>
          <w:rFonts w:eastAsia="Calibri"/>
        </w:rPr>
        <w:t>Dražejově</w:t>
      </w:r>
      <w:proofErr w:type="spellEnd"/>
      <w:r w:rsidR="00DB7653">
        <w:rPr>
          <w:rFonts w:eastAsia="Calibri"/>
        </w:rPr>
        <w:t>“ ve výši 110.000 Kč (na akci potvrzena dotace z JHK ve výši 20.000 Kč</w:t>
      </w:r>
      <w:r w:rsidR="00547599">
        <w:rPr>
          <w:rFonts w:eastAsia="Calibri"/>
        </w:rPr>
        <w:t>)</w:t>
      </w:r>
      <w:r w:rsidR="001E6170">
        <w:rPr>
          <w:rFonts w:eastAsia="Calibri"/>
        </w:rPr>
        <w:t xml:space="preserve"> a</w:t>
      </w:r>
      <w:r w:rsidR="00E970F4">
        <w:rPr>
          <w:rFonts w:eastAsia="Calibri"/>
        </w:rPr>
        <w:t xml:space="preserve"> „</w:t>
      </w:r>
      <w:r w:rsidR="00DB7653">
        <w:rPr>
          <w:rFonts w:eastAsia="Calibri"/>
        </w:rPr>
        <w:t>Restaurování figurálního náhrobku na hřbitově u kostela sv. Václava ve Strakonicích“ ve výši 39.00</w:t>
      </w:r>
      <w:r w:rsidR="00547599">
        <w:rPr>
          <w:rFonts w:eastAsia="Calibri"/>
        </w:rPr>
        <w:t>0</w:t>
      </w:r>
      <w:r w:rsidR="00DB7653">
        <w:rPr>
          <w:rFonts w:eastAsia="Calibri"/>
        </w:rPr>
        <w:t xml:space="preserve"> Kč</w:t>
      </w:r>
      <w:r w:rsidR="00547599">
        <w:rPr>
          <w:rFonts w:eastAsia="Calibri"/>
        </w:rPr>
        <w:t xml:space="preserve"> (na akci schválena </w:t>
      </w:r>
      <w:r w:rsidR="00DB7653">
        <w:rPr>
          <w:rFonts w:eastAsia="Calibri"/>
        </w:rPr>
        <w:t>dotace z JHK ve výši 15.000</w:t>
      </w:r>
      <w:r w:rsidR="00547599">
        <w:rPr>
          <w:rFonts w:eastAsia="Calibri"/>
        </w:rPr>
        <w:t xml:space="preserve"> </w:t>
      </w:r>
      <w:r w:rsidR="00DB7653">
        <w:rPr>
          <w:rFonts w:eastAsia="Calibri"/>
        </w:rPr>
        <w:t>Kč</w:t>
      </w:r>
      <w:r w:rsidR="00547599">
        <w:rPr>
          <w:rFonts w:eastAsia="Calibri"/>
        </w:rPr>
        <w:t xml:space="preserve">, </w:t>
      </w:r>
      <w:proofErr w:type="gramStart"/>
      <w:r w:rsidR="00547599">
        <w:rPr>
          <w:rFonts w:eastAsia="Calibri"/>
        </w:rPr>
        <w:t>viz.</w:t>
      </w:r>
      <w:proofErr w:type="gramEnd"/>
      <w:r w:rsidR="00547599">
        <w:rPr>
          <w:rFonts w:eastAsia="Calibri"/>
        </w:rPr>
        <w:t xml:space="preserve"> RO č. 59)</w:t>
      </w:r>
      <w:r w:rsidR="00F14F9A">
        <w:rPr>
          <w:rFonts w:eastAsia="Calibri"/>
        </w:rPr>
        <w:t>,</w:t>
      </w:r>
      <w:r w:rsidR="00AD07FF">
        <w:rPr>
          <w:rFonts w:eastAsia="Calibri"/>
        </w:rPr>
        <w:t xml:space="preserve"> </w:t>
      </w:r>
      <w:r w:rsidR="002061A7">
        <w:rPr>
          <w:rFonts w:eastAsia="Calibri"/>
        </w:rPr>
        <w:t xml:space="preserve">a na realizaci projektu </w:t>
      </w:r>
      <w:r w:rsidR="00DB7653">
        <w:rPr>
          <w:rFonts w:eastAsia="Calibri"/>
        </w:rPr>
        <w:t xml:space="preserve">„Oprava litinového křížku ve Starém </w:t>
      </w:r>
      <w:proofErr w:type="spellStart"/>
      <w:r w:rsidR="00DB7653">
        <w:rPr>
          <w:rFonts w:eastAsia="Calibri"/>
        </w:rPr>
        <w:t>Dražejově</w:t>
      </w:r>
      <w:proofErr w:type="spellEnd"/>
      <w:r w:rsidR="00DB7653">
        <w:rPr>
          <w:rFonts w:eastAsia="Calibri"/>
        </w:rPr>
        <w:t>“ ve výši 94.000,- Kč. Všechny tyto akce budou realizovány v</w:t>
      </w:r>
      <w:r w:rsidR="002061A7">
        <w:rPr>
          <w:rFonts w:eastAsia="Calibri"/>
        </w:rPr>
        <w:t> </w:t>
      </w:r>
      <w:r w:rsidR="00DB7653">
        <w:rPr>
          <w:rFonts w:eastAsia="Calibri"/>
        </w:rPr>
        <w:t>letošním</w:t>
      </w:r>
      <w:r w:rsidR="002061A7">
        <w:rPr>
          <w:rFonts w:eastAsia="Calibri"/>
        </w:rPr>
        <w:t xml:space="preserve"> roce.</w:t>
      </w:r>
      <w:r w:rsidR="001E6170">
        <w:rPr>
          <w:rFonts w:eastAsia="Calibri"/>
        </w:rPr>
        <w:t xml:space="preserve"> </w:t>
      </w:r>
      <w:r>
        <w:t xml:space="preserve">Rozpočtové opatření bude kryto </w:t>
      </w:r>
      <w:r w:rsidR="002061A7">
        <w:t>použitím prostředků minulých let.</w:t>
      </w:r>
    </w:p>
    <w:p w:rsidR="007A49BD" w:rsidRDefault="007A49BD" w:rsidP="007A49BD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7A49BD" w:rsidTr="0080094F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7A49B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21.6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7A49BD" w:rsidTr="0080094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7A49B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- kapličky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309,0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7A49B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9,1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309,0</w:t>
            </w:r>
          </w:p>
        </w:tc>
      </w:tr>
      <w:tr w:rsidR="007A49BD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7A49B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-243,0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A49BD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A49BD" w:rsidTr="0080094F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7A49BD" w:rsidTr="0080094F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717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243,0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A49BD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7A49B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-243,0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A49BD" w:rsidRDefault="007A49BD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AA385B" w:rsidRDefault="00AA385B" w:rsidP="00AA385B">
      <w:pPr>
        <w:pStyle w:val="Zkladntext2"/>
      </w:pPr>
      <w:r>
        <w:t>RO  č. 65  ve výši  220.000</w:t>
      </w:r>
      <w:r w:rsidRPr="00A14D2E">
        <w:t xml:space="preserve"> Kč</w:t>
      </w:r>
    </w:p>
    <w:p w:rsidR="008A32F4" w:rsidRDefault="00AA385B" w:rsidP="008A32F4">
      <w:pPr>
        <w:widowControl w:val="0"/>
        <w:autoSpaceDE w:val="0"/>
        <w:autoSpaceDN w:val="0"/>
        <w:adjustRightInd w:val="0"/>
        <w:jc w:val="both"/>
      </w:pPr>
      <w:r>
        <w:t>Navýšení</w:t>
      </w:r>
      <w:r w:rsidR="001E6170">
        <w:t xml:space="preserve"> rozpočtu výdajů odboru rozvoje</w:t>
      </w:r>
      <w:r>
        <w:t xml:space="preserve"> na org</w:t>
      </w:r>
      <w:r w:rsidR="001E6170">
        <w:t>anizaci</w:t>
      </w:r>
      <w:r>
        <w:t xml:space="preserve"> 290 – územně plánovací dokumenty –  </w:t>
      </w:r>
      <w:r w:rsidRPr="0015007D">
        <w:t xml:space="preserve">na zpracování </w:t>
      </w:r>
      <w:r>
        <w:t>dopravně – urbanistické studie komunikace Katovická ve Strakonicích</w:t>
      </w:r>
      <w:r w:rsidR="008A32F4">
        <w:t xml:space="preserve"> (viz. </w:t>
      </w:r>
      <w:proofErr w:type="gramStart"/>
      <w:r w:rsidR="008A32F4">
        <w:t>materiál</w:t>
      </w:r>
      <w:proofErr w:type="gramEnd"/>
      <w:r w:rsidR="008A32F4">
        <w:t xml:space="preserve"> odboru rozvoje </w:t>
      </w:r>
      <w:r w:rsidR="00113528">
        <w:t xml:space="preserve">č. 79/07 </w:t>
      </w:r>
      <w:r w:rsidR="008A32F4">
        <w:t>k projednání v RM dne 28.06.2017). Rozpočtové opatření bude kryto použitím prostředků minulých let.</w:t>
      </w:r>
    </w:p>
    <w:p w:rsidR="008A32F4" w:rsidRDefault="008A32F4" w:rsidP="008A32F4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8A32F4" w:rsidTr="0080094F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21.6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A32F4" w:rsidTr="0080094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– územně plánovací dokumenty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566,6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786,6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151,29,1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786,6</w:t>
            </w: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-220,0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8A32F4" w:rsidTr="0080094F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290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A32F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-220,0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A32F4" w:rsidRDefault="008A32F4" w:rsidP="008A32F4">
      <w:pPr>
        <w:pStyle w:val="Zkladntext2"/>
      </w:pPr>
      <w:bookmarkStart w:id="0" w:name="_GoBack"/>
      <w:bookmarkEnd w:id="0"/>
      <w:r>
        <w:t>RO  č. 6</w:t>
      </w:r>
      <w:r w:rsidR="00113528">
        <w:t>6</w:t>
      </w:r>
      <w:r>
        <w:t xml:space="preserve">  ve výši  2</w:t>
      </w:r>
      <w:r w:rsidR="00113528">
        <w:t>4</w:t>
      </w:r>
      <w:r>
        <w:t>0.000</w:t>
      </w:r>
      <w:r w:rsidRPr="00A14D2E">
        <w:t xml:space="preserve"> Kč</w:t>
      </w:r>
    </w:p>
    <w:p w:rsidR="008A32F4" w:rsidRDefault="008A32F4" w:rsidP="00113528">
      <w:pPr>
        <w:jc w:val="both"/>
      </w:pPr>
      <w:r>
        <w:t xml:space="preserve">Navýšení rozpočtu výdajů odboru rozvoje na organizaci 290 – územně plánovací dokumenty –  </w:t>
      </w:r>
      <w:r w:rsidRPr="0015007D">
        <w:t xml:space="preserve">na zpracování </w:t>
      </w:r>
      <w:r w:rsidR="00113528">
        <w:t>architektonické studie nového areálu domova pro seniory v lokalitě Jezárky ve Strakonicích</w:t>
      </w:r>
      <w:r>
        <w:t xml:space="preserve"> (viz. </w:t>
      </w:r>
      <w:proofErr w:type="gramStart"/>
      <w:r>
        <w:t>materiál</w:t>
      </w:r>
      <w:proofErr w:type="gramEnd"/>
      <w:r>
        <w:t xml:space="preserve"> odboru rozvoje</w:t>
      </w:r>
      <w:r w:rsidR="00113528">
        <w:t xml:space="preserve"> č. 79/07</w:t>
      </w:r>
      <w:r>
        <w:t xml:space="preserve"> k projednání v RM dne 28.06.2017). Rozpočtové opatření bude kryto použitím prostředků minulých let.</w:t>
      </w:r>
    </w:p>
    <w:p w:rsidR="008A32F4" w:rsidRDefault="008A32F4" w:rsidP="008A32F4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8A32F4" w:rsidTr="0080094F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21.6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A32F4" w:rsidTr="0080094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– územně plánovací dokumenty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113528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786,6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113528">
              <w:rPr>
                <w:rFonts w:ascii="Arial" w:eastAsia="Arial Unicode MS" w:hAnsi="Arial"/>
                <w:sz w:val="18"/>
                <w:szCs w:val="18"/>
              </w:rPr>
              <w:t>4</w:t>
            </w: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113528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1 026,6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151,29,1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113528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1 026,6</w:t>
            </w: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031F7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-2</w:t>
            </w:r>
            <w:r w:rsidR="00031F74"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8A32F4" w:rsidTr="0080094F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290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113528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A32F4" w:rsidTr="0080094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</w:t>
            </w:r>
            <w:r w:rsidR="00113528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2F4" w:rsidRDefault="008A32F4" w:rsidP="0080094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AA385B" w:rsidRDefault="00AA385B" w:rsidP="0033528D">
      <w:pPr>
        <w:pStyle w:val="Zkladntext2"/>
      </w:pPr>
    </w:p>
    <w:p w:rsidR="00113528" w:rsidRDefault="00113528" w:rsidP="00113528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113528" w:rsidRDefault="00113528" w:rsidP="00113528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113528" w:rsidRDefault="00113528" w:rsidP="00113528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113528" w:rsidRDefault="00113528" w:rsidP="00113528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113528" w:rsidRDefault="00113528" w:rsidP="00113528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113528" w:rsidRDefault="00113528" w:rsidP="0033528D">
      <w:pPr>
        <w:pStyle w:val="Zkladntext2"/>
      </w:pPr>
    </w:p>
    <w:sectPr w:rsidR="0011352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31F74"/>
    <w:rsid w:val="0004733A"/>
    <w:rsid w:val="000701A4"/>
    <w:rsid w:val="00110DBA"/>
    <w:rsid w:val="00113528"/>
    <w:rsid w:val="0011493F"/>
    <w:rsid w:val="001414D5"/>
    <w:rsid w:val="001431B3"/>
    <w:rsid w:val="001921F8"/>
    <w:rsid w:val="001C171B"/>
    <w:rsid w:val="001E6170"/>
    <w:rsid w:val="001F2959"/>
    <w:rsid w:val="002061A7"/>
    <w:rsid w:val="00217B26"/>
    <w:rsid w:val="00234B10"/>
    <w:rsid w:val="00260EBA"/>
    <w:rsid w:val="0033528D"/>
    <w:rsid w:val="00346BA5"/>
    <w:rsid w:val="004139F8"/>
    <w:rsid w:val="00427019"/>
    <w:rsid w:val="004A54CC"/>
    <w:rsid w:val="004B4CFA"/>
    <w:rsid w:val="004B6FFE"/>
    <w:rsid w:val="00504F78"/>
    <w:rsid w:val="00547599"/>
    <w:rsid w:val="00552ADE"/>
    <w:rsid w:val="0056376F"/>
    <w:rsid w:val="00581F40"/>
    <w:rsid w:val="00585241"/>
    <w:rsid w:val="005940CA"/>
    <w:rsid w:val="005954E4"/>
    <w:rsid w:val="00595608"/>
    <w:rsid w:val="005A3F0C"/>
    <w:rsid w:val="005C28AA"/>
    <w:rsid w:val="0060158F"/>
    <w:rsid w:val="006F4D37"/>
    <w:rsid w:val="007115EA"/>
    <w:rsid w:val="0073577D"/>
    <w:rsid w:val="00763A37"/>
    <w:rsid w:val="007670BF"/>
    <w:rsid w:val="007A0140"/>
    <w:rsid w:val="007A49BD"/>
    <w:rsid w:val="007E43F9"/>
    <w:rsid w:val="007E64A8"/>
    <w:rsid w:val="00831992"/>
    <w:rsid w:val="008375C9"/>
    <w:rsid w:val="008615C7"/>
    <w:rsid w:val="008754DA"/>
    <w:rsid w:val="0088317A"/>
    <w:rsid w:val="008A32F4"/>
    <w:rsid w:val="008A5415"/>
    <w:rsid w:val="00925523"/>
    <w:rsid w:val="00991382"/>
    <w:rsid w:val="00996942"/>
    <w:rsid w:val="009A3BD8"/>
    <w:rsid w:val="00A14D2E"/>
    <w:rsid w:val="00A34CEF"/>
    <w:rsid w:val="00A3574B"/>
    <w:rsid w:val="00A778AD"/>
    <w:rsid w:val="00AA385B"/>
    <w:rsid w:val="00AC741D"/>
    <w:rsid w:val="00AD07FF"/>
    <w:rsid w:val="00B04140"/>
    <w:rsid w:val="00B50931"/>
    <w:rsid w:val="00B80DE9"/>
    <w:rsid w:val="00BB397C"/>
    <w:rsid w:val="00BD436F"/>
    <w:rsid w:val="00BD6B82"/>
    <w:rsid w:val="00C24381"/>
    <w:rsid w:val="00C43599"/>
    <w:rsid w:val="00CB19D5"/>
    <w:rsid w:val="00CB6B7B"/>
    <w:rsid w:val="00CB6F8D"/>
    <w:rsid w:val="00CC71C7"/>
    <w:rsid w:val="00D12FA9"/>
    <w:rsid w:val="00D1420F"/>
    <w:rsid w:val="00D14C1D"/>
    <w:rsid w:val="00D176DC"/>
    <w:rsid w:val="00D22AD5"/>
    <w:rsid w:val="00DB1CF0"/>
    <w:rsid w:val="00DB7653"/>
    <w:rsid w:val="00DC30CC"/>
    <w:rsid w:val="00DF519F"/>
    <w:rsid w:val="00DF53AE"/>
    <w:rsid w:val="00E10178"/>
    <w:rsid w:val="00E10E94"/>
    <w:rsid w:val="00E13CD5"/>
    <w:rsid w:val="00E14EF2"/>
    <w:rsid w:val="00E80C77"/>
    <w:rsid w:val="00E970F4"/>
    <w:rsid w:val="00EE0726"/>
    <w:rsid w:val="00F10492"/>
    <w:rsid w:val="00F14F9A"/>
    <w:rsid w:val="00F25216"/>
    <w:rsid w:val="00FA196B"/>
    <w:rsid w:val="00FA6E40"/>
    <w:rsid w:val="00FD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9F153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B1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4</Pages>
  <Words>873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38</cp:revision>
  <cp:lastPrinted>2017-06-21T09:06:00Z</cp:lastPrinted>
  <dcterms:created xsi:type="dcterms:W3CDTF">2017-05-09T11:12:00Z</dcterms:created>
  <dcterms:modified xsi:type="dcterms:W3CDTF">2017-06-22T08:37:00Z</dcterms:modified>
</cp:coreProperties>
</file>